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CC4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B712D" w:rsidRDefault="00BB712D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3390B" w:rsidRDefault="00A3390B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D1CC4" w:rsidRPr="00924DD7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распоряжение</w:t>
      </w: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администрации </w:t>
      </w:r>
    </w:p>
    <w:p w:rsidR="00ED1CC4" w:rsidRPr="00924DD7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Тимашевского городского поселения</w:t>
      </w: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Тимашевск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ого</w:t>
      </w: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а</w:t>
      </w: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ED1CC4" w:rsidRDefault="00ED1CC4" w:rsidP="00C47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марта 2013 года № 5</w:t>
      </w:r>
      <w:r>
        <w:rPr>
          <w:rFonts w:ascii="Times New Roman" w:hAnsi="Times New Roman"/>
          <w:b/>
          <w:sz w:val="28"/>
          <w:szCs w:val="28"/>
          <w:lang w:eastAsia="ru-RU"/>
        </w:rPr>
        <w:t>5/1-р</w:t>
      </w: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«Об утверждении плана</w:t>
      </w:r>
    </w:p>
    <w:p w:rsidR="00ED1CC4" w:rsidRDefault="00ED1CC4" w:rsidP="00C47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мероприятий («дорожной карты») «Изменения в отраслях </w:t>
      </w:r>
    </w:p>
    <w:p w:rsidR="00ED1CC4" w:rsidRDefault="00ED1CC4" w:rsidP="00C47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социальной сферы </w:t>
      </w:r>
      <w:r>
        <w:rPr>
          <w:rFonts w:ascii="Times New Roman" w:hAnsi="Times New Roman"/>
          <w:b/>
          <w:sz w:val="28"/>
          <w:szCs w:val="28"/>
          <w:lang w:eastAsia="ru-RU"/>
        </w:rPr>
        <w:t>Тимашевского городского поселения</w:t>
      </w:r>
    </w:p>
    <w:p w:rsidR="00ED1CC4" w:rsidRPr="00924DD7" w:rsidRDefault="00ED1CC4" w:rsidP="00C47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Тимашевского района, направленны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D1CC4" w:rsidRPr="00924DD7" w:rsidRDefault="00ED1CC4" w:rsidP="00C47F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>на повышение эффективности сферы культуры»</w:t>
      </w:r>
    </w:p>
    <w:p w:rsidR="00ED1CC4" w:rsidRPr="00924DD7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D1CC4" w:rsidRPr="00924DD7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D1CC4" w:rsidRDefault="00ED1CC4" w:rsidP="00C47FE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 исполнение постановления администрации 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 образ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вания Тимашевский район от 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>23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>января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№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36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D0F81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8D21BF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внесении измен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>ний в постановление администрации муниципального  образования Тимаше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>ский район от 11 марта 2013 года №</w:t>
      </w:r>
      <w:r w:rsidR="003B13F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563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«Об утверждении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плана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мероприятий</w:t>
      </w:r>
      <w:r w:rsidR="00895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(«дорожной карты») «Изменения в отраслях социальной сферы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муниципальных образований Тимашевского района,</w:t>
      </w:r>
      <w:r w:rsidR="00C35A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направленных на повышение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эффективн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сти сферы культуры»,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целях обеспечения актуализации мероприятий, н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правленных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повышение 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 xml:space="preserve">эффективности сферы культуры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Тимашевского г</w:t>
      </w: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родского поселения 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>Тимашевск</w:t>
      </w:r>
      <w:r>
        <w:rPr>
          <w:rFonts w:ascii="Times New Roman" w:hAnsi="Times New Roman"/>
          <w:bCs/>
          <w:sz w:val="28"/>
          <w:szCs w:val="28"/>
          <w:lang w:eastAsia="ru-RU"/>
        </w:rPr>
        <w:t>ого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ED1CC4" w:rsidRDefault="00ED1CC4" w:rsidP="00A339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Внести </w:t>
      </w:r>
      <w:r w:rsidR="004F2A9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изменения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распоряжение 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 Тимашевского г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родского поселения Тимашевского района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марта 2013 года № 5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>/1-р «Об утверждении плана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мероприятий («дорожной карты») «Изменения в отраслях социальной сферы Тимашевского городского поселения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Тимашевского района, направленны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повышение эффективности сферы культуры»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(с изменени</w:t>
      </w:r>
      <w:r w:rsidR="008D21BF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8D21BF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24 марта 2014 года № 112-р</w:t>
      </w:r>
      <w:r w:rsidR="009851B1">
        <w:rPr>
          <w:rFonts w:ascii="Times New Roman" w:hAnsi="Times New Roman"/>
          <w:color w:val="000000"/>
          <w:sz w:val="28"/>
          <w:szCs w:val="28"/>
          <w:lang w:eastAsia="ru-RU"/>
        </w:rPr>
        <w:t>; от 16 марта 2015 года № 77-р</w:t>
      </w:r>
      <w:r w:rsidR="00C35AC2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A3390B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C35A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зложи</w:t>
      </w:r>
      <w:r w:rsidR="00C35AC2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жение</w:t>
      </w:r>
      <w:r w:rsidR="00A339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плану мероприятий («дорожная карта») «Изменения в отраслях соц</w:t>
      </w:r>
      <w:r w:rsidR="00A3390B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A3390B">
        <w:rPr>
          <w:rFonts w:ascii="Times New Roman" w:hAnsi="Times New Roman"/>
          <w:color w:val="000000"/>
          <w:sz w:val="28"/>
          <w:szCs w:val="28"/>
          <w:lang w:eastAsia="ru-RU"/>
        </w:rPr>
        <w:t>альной сферы Тимашевского городского поселения Тимашевского района, н</w:t>
      </w:r>
      <w:r w:rsidR="00A3390B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A3390B">
        <w:rPr>
          <w:rFonts w:ascii="Times New Roman" w:hAnsi="Times New Roman"/>
          <w:color w:val="000000"/>
          <w:sz w:val="28"/>
          <w:szCs w:val="28"/>
          <w:lang w:eastAsia="ru-RU"/>
        </w:rPr>
        <w:t>правленных на повышение эффективности сферы культуры»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новой редакции (прилагается). </w:t>
      </w:r>
    </w:p>
    <w:p w:rsidR="00ED1CC4" w:rsidRDefault="00ED1CC4" w:rsidP="001304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8D21BF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Организационному отделу администрации Тимашевского городского поселения Тимашевского района (</w:t>
      </w:r>
      <w:r w:rsidR="00FE6D0F">
        <w:rPr>
          <w:rFonts w:ascii="Times New Roman" w:hAnsi="Times New Roman"/>
          <w:color w:val="000000"/>
          <w:sz w:val="28"/>
          <w:szCs w:val="28"/>
          <w:lang w:eastAsia="ru-RU"/>
        </w:rPr>
        <w:t>Сысоев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разместить настоящее распоряжение на официальном сайте администрации Тимашевского городского поселения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Тимашевского района в информационно-телекоммуникационной сети «Инте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нет».</w:t>
      </w:r>
    </w:p>
    <w:p w:rsidR="00ED1CC4" w:rsidRPr="00924DD7" w:rsidRDefault="00ED1CC4" w:rsidP="00C47F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8D21BF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Распоряжение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вступает в силу со дня его подписания.</w:t>
      </w:r>
    </w:p>
    <w:p w:rsidR="00ED1CC4" w:rsidRDefault="00ED1CC4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D1CC4" w:rsidRPr="00924DD7" w:rsidRDefault="00ED1CC4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D0F81" w:rsidRDefault="008D0F81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Исполняющий обязанности г</w:t>
      </w:r>
      <w:r w:rsidR="00ED1CC4" w:rsidRPr="00924DD7">
        <w:rPr>
          <w:rFonts w:ascii="Times New Roman" w:hAnsi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</w:p>
    <w:p w:rsidR="008D0F81" w:rsidRDefault="00ED1CC4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Тимашевского городского</w:t>
      </w:r>
      <w:r w:rsidR="008D0F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поселения </w:t>
      </w:r>
    </w:p>
    <w:p w:rsidR="00ED1CC4" w:rsidRPr="00924DD7" w:rsidRDefault="00ED1CC4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Тимашевского района                                                       </w:t>
      </w:r>
      <w:r w:rsidR="008D21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8D0F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С.Г.Шпирный</w:t>
      </w:r>
    </w:p>
    <w:sectPr w:rsidR="00ED1CC4" w:rsidRPr="00924DD7" w:rsidSect="00C47FE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C7F" w:rsidRDefault="00FA7C7F" w:rsidP="00CB299D">
      <w:pPr>
        <w:spacing w:after="0" w:line="240" w:lineRule="auto"/>
      </w:pPr>
      <w:r>
        <w:separator/>
      </w:r>
    </w:p>
  </w:endnote>
  <w:endnote w:type="continuationSeparator" w:id="1">
    <w:p w:rsidR="00FA7C7F" w:rsidRDefault="00FA7C7F" w:rsidP="00CB2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C7F" w:rsidRDefault="00FA7C7F" w:rsidP="00CB299D">
      <w:pPr>
        <w:spacing w:after="0" w:line="240" w:lineRule="auto"/>
      </w:pPr>
      <w:r>
        <w:separator/>
      </w:r>
    </w:p>
  </w:footnote>
  <w:footnote w:type="continuationSeparator" w:id="1">
    <w:p w:rsidR="00FA7C7F" w:rsidRDefault="00FA7C7F" w:rsidP="00CB2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CC4" w:rsidRDefault="00A33BA4">
    <w:pPr>
      <w:pStyle w:val="a6"/>
      <w:jc w:val="center"/>
    </w:pPr>
    <w:fldSimple w:instr="PAGE   \* MERGEFORMAT">
      <w:r w:rsidR="00A3390B">
        <w:rPr>
          <w:noProof/>
        </w:rPr>
        <w:t>2</w:t>
      </w:r>
    </w:fldSimple>
  </w:p>
  <w:p w:rsidR="00ED1CC4" w:rsidRDefault="00ED1CC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FF5"/>
    <w:rsid w:val="000344E6"/>
    <w:rsid w:val="000B1549"/>
    <w:rsid w:val="000B3976"/>
    <w:rsid w:val="000B56C6"/>
    <w:rsid w:val="000C3C14"/>
    <w:rsid w:val="000C723B"/>
    <w:rsid w:val="000D5DB6"/>
    <w:rsid w:val="000E1506"/>
    <w:rsid w:val="000E3007"/>
    <w:rsid w:val="000F463F"/>
    <w:rsid w:val="0010291F"/>
    <w:rsid w:val="00127042"/>
    <w:rsid w:val="00130421"/>
    <w:rsid w:val="00135764"/>
    <w:rsid w:val="002308CB"/>
    <w:rsid w:val="00232D19"/>
    <w:rsid w:val="002456FB"/>
    <w:rsid w:val="002475AB"/>
    <w:rsid w:val="00256BD6"/>
    <w:rsid w:val="00276B73"/>
    <w:rsid w:val="002808A6"/>
    <w:rsid w:val="00292574"/>
    <w:rsid w:val="002956CC"/>
    <w:rsid w:val="002E56DA"/>
    <w:rsid w:val="002E5CCB"/>
    <w:rsid w:val="0031118C"/>
    <w:rsid w:val="00354B03"/>
    <w:rsid w:val="0036115E"/>
    <w:rsid w:val="00363543"/>
    <w:rsid w:val="00370E1F"/>
    <w:rsid w:val="0038789F"/>
    <w:rsid w:val="003A138F"/>
    <w:rsid w:val="003B13F5"/>
    <w:rsid w:val="003E2E8E"/>
    <w:rsid w:val="003E7956"/>
    <w:rsid w:val="00414222"/>
    <w:rsid w:val="00440F54"/>
    <w:rsid w:val="004676A8"/>
    <w:rsid w:val="00473201"/>
    <w:rsid w:val="004D4C5A"/>
    <w:rsid w:val="004D5202"/>
    <w:rsid w:val="004E0134"/>
    <w:rsid w:val="004F2A98"/>
    <w:rsid w:val="005270D1"/>
    <w:rsid w:val="005A42CD"/>
    <w:rsid w:val="005A5FFB"/>
    <w:rsid w:val="005B252C"/>
    <w:rsid w:val="005C1073"/>
    <w:rsid w:val="005C73CC"/>
    <w:rsid w:val="005D32DB"/>
    <w:rsid w:val="005E075B"/>
    <w:rsid w:val="005E13C1"/>
    <w:rsid w:val="006A69D1"/>
    <w:rsid w:val="006D0265"/>
    <w:rsid w:val="00723C93"/>
    <w:rsid w:val="007457D8"/>
    <w:rsid w:val="0074692B"/>
    <w:rsid w:val="007D06B9"/>
    <w:rsid w:val="007D49F8"/>
    <w:rsid w:val="007E1C9B"/>
    <w:rsid w:val="007E3DCC"/>
    <w:rsid w:val="00805BBC"/>
    <w:rsid w:val="00811697"/>
    <w:rsid w:val="00815103"/>
    <w:rsid w:val="00833B95"/>
    <w:rsid w:val="00834ED3"/>
    <w:rsid w:val="008416D2"/>
    <w:rsid w:val="008537A3"/>
    <w:rsid w:val="00866D6B"/>
    <w:rsid w:val="008802D7"/>
    <w:rsid w:val="008900F8"/>
    <w:rsid w:val="008921E3"/>
    <w:rsid w:val="0089501D"/>
    <w:rsid w:val="008C00D7"/>
    <w:rsid w:val="008C761E"/>
    <w:rsid w:val="008D0F81"/>
    <w:rsid w:val="008D21BF"/>
    <w:rsid w:val="008D3838"/>
    <w:rsid w:val="008E21E2"/>
    <w:rsid w:val="008F6736"/>
    <w:rsid w:val="00924DD7"/>
    <w:rsid w:val="009251FA"/>
    <w:rsid w:val="009319DC"/>
    <w:rsid w:val="00964A2E"/>
    <w:rsid w:val="009851B1"/>
    <w:rsid w:val="009941F5"/>
    <w:rsid w:val="009D5882"/>
    <w:rsid w:val="009F0294"/>
    <w:rsid w:val="00A14C63"/>
    <w:rsid w:val="00A3390B"/>
    <w:rsid w:val="00A33BA4"/>
    <w:rsid w:val="00A45BE7"/>
    <w:rsid w:val="00A522AE"/>
    <w:rsid w:val="00A664FE"/>
    <w:rsid w:val="00B2566F"/>
    <w:rsid w:val="00B60111"/>
    <w:rsid w:val="00B83FE4"/>
    <w:rsid w:val="00B8694D"/>
    <w:rsid w:val="00BB712D"/>
    <w:rsid w:val="00BB78B5"/>
    <w:rsid w:val="00BD17AE"/>
    <w:rsid w:val="00BF0CB2"/>
    <w:rsid w:val="00BF4761"/>
    <w:rsid w:val="00BF4B1C"/>
    <w:rsid w:val="00C10CE3"/>
    <w:rsid w:val="00C2705E"/>
    <w:rsid w:val="00C2757D"/>
    <w:rsid w:val="00C30D85"/>
    <w:rsid w:val="00C35AC2"/>
    <w:rsid w:val="00C47D24"/>
    <w:rsid w:val="00C47FE3"/>
    <w:rsid w:val="00C514D8"/>
    <w:rsid w:val="00C6304C"/>
    <w:rsid w:val="00C63F46"/>
    <w:rsid w:val="00C71F54"/>
    <w:rsid w:val="00C96693"/>
    <w:rsid w:val="00CA51DF"/>
    <w:rsid w:val="00CB299D"/>
    <w:rsid w:val="00CC4670"/>
    <w:rsid w:val="00CE3098"/>
    <w:rsid w:val="00CE7BBC"/>
    <w:rsid w:val="00D02FF5"/>
    <w:rsid w:val="00D47ACB"/>
    <w:rsid w:val="00D542C5"/>
    <w:rsid w:val="00D555B3"/>
    <w:rsid w:val="00D675D1"/>
    <w:rsid w:val="00D750EF"/>
    <w:rsid w:val="00D8184E"/>
    <w:rsid w:val="00DB44B7"/>
    <w:rsid w:val="00DD3F0A"/>
    <w:rsid w:val="00DF411D"/>
    <w:rsid w:val="00DF7521"/>
    <w:rsid w:val="00E06D94"/>
    <w:rsid w:val="00E0722F"/>
    <w:rsid w:val="00E14C48"/>
    <w:rsid w:val="00E35E52"/>
    <w:rsid w:val="00E62988"/>
    <w:rsid w:val="00E65CBB"/>
    <w:rsid w:val="00E6712A"/>
    <w:rsid w:val="00E75C80"/>
    <w:rsid w:val="00E95EAD"/>
    <w:rsid w:val="00EB7553"/>
    <w:rsid w:val="00EC1697"/>
    <w:rsid w:val="00ED1CC4"/>
    <w:rsid w:val="00EE7D82"/>
    <w:rsid w:val="00F2498B"/>
    <w:rsid w:val="00F40AA4"/>
    <w:rsid w:val="00F46AE3"/>
    <w:rsid w:val="00F73F2F"/>
    <w:rsid w:val="00FA7C7F"/>
    <w:rsid w:val="00FE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2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457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nformat">
    <w:name w:val="ConsNonformat"/>
    <w:uiPriority w:val="99"/>
    <w:rsid w:val="005A5FF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Title"/>
    <w:basedOn w:val="a"/>
    <w:link w:val="a5"/>
    <w:uiPriority w:val="99"/>
    <w:qFormat/>
    <w:rsid w:val="005A5FF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5A5FFB"/>
    <w:rPr>
      <w:rFonts w:ascii="Times New Roman" w:hAnsi="Times New Roman" w:cs="Times New Roman"/>
      <w:b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CB2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B299D"/>
    <w:rPr>
      <w:rFonts w:cs="Times New Roman"/>
    </w:rPr>
  </w:style>
  <w:style w:type="paragraph" w:styleId="a8">
    <w:name w:val="footer"/>
    <w:basedOn w:val="a"/>
    <w:link w:val="a9"/>
    <w:uiPriority w:val="99"/>
    <w:rsid w:val="00CB2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B299D"/>
    <w:rPr>
      <w:rFonts w:cs="Times New Roman"/>
    </w:rPr>
  </w:style>
  <w:style w:type="paragraph" w:customStyle="1" w:styleId="2">
    <w:name w:val="Знак2"/>
    <w:basedOn w:val="a"/>
    <w:uiPriority w:val="99"/>
    <w:rsid w:val="000C3C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Знак1"/>
    <w:basedOn w:val="a"/>
    <w:uiPriority w:val="99"/>
    <w:rsid w:val="00C6304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a">
    <w:name w:val="Table Grid"/>
    <w:basedOn w:val="a1"/>
    <w:uiPriority w:val="99"/>
    <w:rsid w:val="002456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DD3F0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964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64A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F3C25-35CC-4CAE-A81E-26AC523A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Panchenko</cp:lastModifiedBy>
  <cp:revision>10</cp:revision>
  <cp:lastPrinted>2017-01-25T10:51:00Z</cp:lastPrinted>
  <dcterms:created xsi:type="dcterms:W3CDTF">2017-01-23T10:56:00Z</dcterms:created>
  <dcterms:modified xsi:type="dcterms:W3CDTF">2017-01-25T10:52:00Z</dcterms:modified>
</cp:coreProperties>
</file>